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49" w:rsidRPr="006A3D49" w:rsidRDefault="006A3D49" w:rsidP="006A3D49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199043"/>
          <w:kern w:val="36"/>
          <w:sz w:val="38"/>
          <w:szCs w:val="38"/>
          <w:lang w:eastAsia="ru-RU"/>
        </w:rPr>
        <w:t xml:space="preserve">Урок </w:t>
      </w:r>
      <w:r>
        <w:rPr>
          <w:rFonts w:ascii="Helvetica" w:eastAsia="Times New Roman" w:hAnsi="Helvetica" w:cs="Helvetica"/>
          <w:color w:val="199043"/>
          <w:kern w:val="36"/>
          <w:sz w:val="38"/>
          <w:szCs w:val="38"/>
          <w:lang w:eastAsia="ru-RU"/>
        </w:rPr>
        <w:t>10 13 по т</w:t>
      </w:r>
      <w:r w:rsidRPr="006A3D49">
        <w:rPr>
          <w:rFonts w:ascii="Helvetica" w:eastAsia="Times New Roman" w:hAnsi="Helvetica" w:cs="Helvetica"/>
          <w:color w:val="199043"/>
          <w:kern w:val="36"/>
          <w:sz w:val="38"/>
          <w:szCs w:val="38"/>
          <w:lang w:eastAsia="ru-RU"/>
        </w:rPr>
        <w:t xml:space="preserve">еме "Органы цветковых растений" </w:t>
      </w:r>
    </w:p>
    <w:p w:rsidR="006A3D49" w:rsidRPr="006A3D49" w:rsidRDefault="006A3D49" w:rsidP="006A3D4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Цель: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активизировать знания учащихся об органах цветковых растений, развить представления об их разнообразии, научить распознавать органы цветковых растений. Знакомство с биологическими понятиями.</w:t>
      </w:r>
    </w:p>
    <w:p w:rsidR="006A3D49" w:rsidRPr="006A3D49" w:rsidRDefault="006A3D49" w:rsidP="006A3D4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Тип урока:</w:t>
      </w: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 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комбинированный с применением ИКТ.</w:t>
      </w:r>
    </w:p>
    <w:p w:rsidR="006A3D49" w:rsidRPr="006A3D49" w:rsidRDefault="006A3D49" w:rsidP="006A3D4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Оборудование:</w:t>
      </w:r>
    </w:p>
    <w:p w:rsidR="006A3D49" w:rsidRPr="006A3D49" w:rsidRDefault="006A3D49" w:rsidP="006A3D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Учебник: Биология. Живой организм. 6 класс: учеб</w:t>
      </w:r>
      <w:proofErr w:type="gramStart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  <w:proofErr w:type="gramEnd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proofErr w:type="gramStart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</w:t>
      </w:r>
      <w:proofErr w:type="gramEnd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ля </w:t>
      </w:r>
      <w:proofErr w:type="spellStart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общеобразоват</w:t>
      </w:r>
      <w:proofErr w:type="spellEnd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 учреждений/ Н.И. Сонин. – М.: Дрофа, 2007.</w:t>
      </w:r>
    </w:p>
    <w:p w:rsidR="006A3D49" w:rsidRPr="006A3D49" w:rsidRDefault="006A3D49" w:rsidP="006A3D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Сонин Н.И. Живой организм. 6 </w:t>
      </w:r>
      <w:proofErr w:type="spellStart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кл</w:t>
      </w:r>
      <w:proofErr w:type="spellEnd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.: рабочая тетрадь к учебнику “Биология. Живой организм” – М.: Дрофа, 2006.</w:t>
      </w:r>
    </w:p>
    <w:p w:rsidR="006A3D49" w:rsidRPr="006A3D49" w:rsidRDefault="006A3D49" w:rsidP="006A3D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hyperlink r:id="rId5" w:history="1">
        <w:r w:rsidRPr="006A3D49">
          <w:rPr>
            <w:rFonts w:ascii="Helvetica" w:eastAsia="Times New Roman" w:hAnsi="Helvetica" w:cs="Helvetica"/>
            <w:b/>
            <w:bCs/>
            <w:color w:val="008738"/>
            <w:sz w:val="24"/>
            <w:szCs w:val="24"/>
            <w:u w:val="single"/>
            <w:lang w:eastAsia="ru-RU"/>
          </w:rPr>
          <w:t>Презентация</w:t>
        </w:r>
      </w:hyperlink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“Органы цветковых растений”.</w:t>
      </w:r>
    </w:p>
    <w:p w:rsidR="006A3D49" w:rsidRPr="006A3D49" w:rsidRDefault="006A3D49" w:rsidP="006A3D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Гербарный материал.</w:t>
      </w:r>
    </w:p>
    <w:p w:rsidR="006A3D49" w:rsidRPr="006A3D49" w:rsidRDefault="006A3D49" w:rsidP="006A3D49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Ход урока</w:t>
      </w:r>
    </w:p>
    <w:p w:rsidR="006A3D49" w:rsidRPr="006A3D49" w:rsidRDefault="006A3D49" w:rsidP="006A3D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Проверка знаний учащихся. Проверку знаний по теме “Ткани растений и животных” целесообразно проводить в форме теста по вариантам (на 20–25мин.)</w:t>
      </w:r>
      <w:hyperlink r:id="rId6" w:history="1">
        <w:r w:rsidRPr="006A3D49">
          <w:rPr>
            <w:rFonts w:ascii="Helvetica" w:eastAsia="Times New Roman" w:hAnsi="Helvetica" w:cs="Helvetica"/>
            <w:b/>
            <w:bCs/>
            <w:color w:val="008738"/>
            <w:sz w:val="24"/>
            <w:szCs w:val="24"/>
            <w:u w:val="single"/>
            <w:lang w:eastAsia="ru-RU"/>
          </w:rPr>
          <w:t> (Приложение 1)</w:t>
        </w:r>
      </w:hyperlink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:rsidR="006A3D49" w:rsidRPr="006A3D49" w:rsidRDefault="006A3D49" w:rsidP="006A3D4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Изучение нового материала. Фронтальная беседа с </w:t>
      </w:r>
      <w:proofErr w:type="gramStart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обучающимися</w:t>
      </w:r>
      <w:proofErr w:type="gramEnd"/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 демонстрацией презентации “Органы цветковых растений”.</w:t>
      </w:r>
    </w:p>
    <w:p w:rsidR="006A3D49" w:rsidRPr="006A3D49" w:rsidRDefault="006A3D49" w:rsidP="006A3D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2)</w:t>
      </w: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. Ботаника – это наука, которая занимается изучением растений.</w:t>
      </w:r>
    </w:p>
    <w:p w:rsidR="006A3D49" w:rsidRPr="006A3D49" w:rsidRDefault="006A3D49" w:rsidP="006A3D49">
      <w:pPr>
        <w:spacing w:after="156" w:line="240" w:lineRule="auto"/>
        <w:rPr>
          <w:rFonts w:ascii="Helvetica" w:eastAsia="Times New Roman" w:hAnsi="Helvetica" w:cs="Helvetica"/>
          <w:color w:val="333333"/>
          <w:sz w:val="24"/>
          <w:szCs w:val="24"/>
          <w:u w:val="single"/>
          <w:shd w:val="clear" w:color="auto" w:fill="FFFFFF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u w:val="single"/>
          <w:shd w:val="clear" w:color="auto" w:fill="FFFFFF"/>
          <w:lang w:eastAsia="ru-RU"/>
        </w:rPr>
        <w:t>Ответьте на вопросы:</w:t>
      </w:r>
    </w:p>
    <w:p w:rsidR="006A3D49" w:rsidRPr="006A3D49" w:rsidRDefault="006A3D49" w:rsidP="006A3D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Какие растения называются цветковыми?</w:t>
      </w:r>
    </w:p>
    <w:p w:rsidR="006A3D49" w:rsidRPr="006A3D49" w:rsidRDefault="006A3D49" w:rsidP="006A3D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Назовите органы цветкового растения? </w:t>
      </w: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3)</w:t>
      </w:r>
      <w:r w:rsidRPr="006A3D49">
        <w:rPr>
          <w:rFonts w:ascii="Helvetica" w:eastAsia="Times New Roman" w:hAnsi="Helvetica" w:cs="Helvetica"/>
          <w:b/>
          <w:bCs/>
          <w:i/>
          <w:iCs/>
          <w:color w:val="333333"/>
          <w:sz w:val="24"/>
          <w:szCs w:val="24"/>
          <w:lang w:eastAsia="ru-RU"/>
        </w:rPr>
        <w:t>.</w:t>
      </w:r>
    </w:p>
    <w:p w:rsidR="006A3D49" w:rsidRPr="006A3D49" w:rsidRDefault="006A3D49" w:rsidP="006A3D4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? Что такое орган?</w:t>
      </w:r>
    </w:p>
    <w:p w:rsidR="006A3D49" w:rsidRPr="006A3D49" w:rsidRDefault="006A3D49" w:rsidP="006A3D4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4.)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Орган – это часть тела, имеющая определенную форму и строение, выполняющая какую – либо функцию и занимающая определенное местоположение в организме.</w:t>
      </w:r>
    </w:p>
    <w:p w:rsidR="006A3D49" w:rsidRPr="006A3D49" w:rsidRDefault="006A3D49" w:rsidP="006A3D49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2588895" cy="1200785"/>
            <wp:effectExtent l="19050" t="0" r="1905" b="0"/>
            <wp:docPr id="3" name="Рисунок 3" descr="http://festival.1september.ru/articles/573776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73776/img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D49" w:rsidRPr="006A3D49" w:rsidRDefault="006A3D49" w:rsidP="006A3D4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5.)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Вегетативные органы растений.</w:t>
      </w:r>
    </w:p>
    <w:p w:rsidR="006A3D49" w:rsidRPr="006A3D49" w:rsidRDefault="006A3D49" w:rsidP="006A3D4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6.).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Корень – вегетативный орган растения, служащий для укрепления растения в почве, поглощения из него воды и минеральных веществ.</w:t>
      </w:r>
    </w:p>
    <w:p w:rsidR="006A3D49" w:rsidRPr="006A3D49" w:rsidRDefault="006A3D49" w:rsidP="006A3D4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lastRenderedPageBreak/>
        <w:t>(Слайд 7,8.)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Побег – часть стебля с расположенными на нем листьями и почками.</w:t>
      </w:r>
    </w:p>
    <w:tbl>
      <w:tblPr>
        <w:tblW w:w="1059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38"/>
        <w:gridCol w:w="3459"/>
        <w:gridCol w:w="2693"/>
      </w:tblGrid>
      <w:tr w:rsidR="006A3D49" w:rsidRPr="006A3D49" w:rsidTr="006A3D49">
        <w:trPr>
          <w:jc w:val="center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D49" w:rsidRPr="006A3D49" w:rsidRDefault="006A3D49" w:rsidP="006A3D49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933190" cy="385445"/>
                  <wp:effectExtent l="19050" t="0" r="0" b="0"/>
                  <wp:docPr id="4" name="Рисунок 4" descr="http://festival.1september.ru/articles/573776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stival.1september.ru/articles/573776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190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D49" w:rsidRPr="006A3D49" w:rsidTr="006A3D49">
        <w:trPr>
          <w:jc w:val="center"/>
        </w:trPr>
        <w:tc>
          <w:tcPr>
            <w:tcW w:w="43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D49" w:rsidRPr="006A3D49" w:rsidRDefault="006A3D49" w:rsidP="006A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Стебель</w:t>
            </w:r>
          </w:p>
          <w:p w:rsidR="006A3D49" w:rsidRPr="006A3D49" w:rsidRDefault="006A3D49" w:rsidP="006A3D49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 побега растения.</w:t>
            </w: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Опора растения, проводит питательные вещества, осуществляет связь между корнями и листьями</w:t>
            </w:r>
          </w:p>
        </w:tc>
        <w:tc>
          <w:tcPr>
            <w:tcW w:w="339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D49" w:rsidRPr="006A3D49" w:rsidRDefault="006A3D49" w:rsidP="006A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Листья</w:t>
            </w:r>
          </w:p>
          <w:p w:rsidR="006A3D49" w:rsidRPr="006A3D49" w:rsidRDefault="006A3D49" w:rsidP="006A3D49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побега.</w:t>
            </w: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Необходим для </w:t>
            </w:r>
            <w:proofErr w:type="spellStart"/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дыхания</w:t>
            </w:r>
            <w:proofErr w:type="gramStart"/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</w:t>
            </w:r>
            <w:proofErr w:type="spellEnd"/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питательных веществ, испарения воды.</w:t>
            </w:r>
          </w:p>
        </w:tc>
        <w:tc>
          <w:tcPr>
            <w:tcW w:w="26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D49" w:rsidRPr="006A3D49" w:rsidRDefault="006A3D49" w:rsidP="006A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Почки</w:t>
            </w:r>
          </w:p>
          <w:p w:rsidR="006A3D49" w:rsidRPr="006A3D49" w:rsidRDefault="006A3D49" w:rsidP="006A3D49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Зачаточный побег </w:t>
            </w: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(листовой и цветочный)</w:t>
            </w:r>
          </w:p>
          <w:p w:rsidR="006A3D49" w:rsidRPr="006A3D49" w:rsidRDefault="006A3D49" w:rsidP="006A3D49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A3D49" w:rsidRPr="006A3D49" w:rsidRDefault="006A3D49" w:rsidP="006A3D4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9.)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Лист – один из основных органов растения, занимающий боковое положение в побеге.</w:t>
      </w:r>
    </w:p>
    <w:p w:rsidR="006A3D49" w:rsidRPr="006A3D49" w:rsidRDefault="006A3D49" w:rsidP="006A3D4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10.) 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Генеративные органы растений.</w:t>
      </w:r>
    </w:p>
    <w:p w:rsidR="006A3D49" w:rsidRPr="006A3D49" w:rsidRDefault="006A3D49" w:rsidP="006A3D4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11.)</w:t>
      </w: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 Цветок – укороченный, видоизмененный побег, развивающийся из почки.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Орган размножения цветковых растений. В нем происходит опыление, развитие зародыша, образование плода с семенами.</w:t>
      </w:r>
    </w:p>
    <w:p w:rsidR="006A3D49" w:rsidRPr="006A3D49" w:rsidRDefault="006A3D49" w:rsidP="006A3D4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12.)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9"/>
        <w:gridCol w:w="3607"/>
      </w:tblGrid>
      <w:tr w:rsidR="006A3D49" w:rsidRPr="006A3D49" w:rsidTr="006A3D49">
        <w:trPr>
          <w:jc w:val="center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D49" w:rsidRPr="006A3D49" w:rsidRDefault="006A3D49" w:rsidP="006A3D49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4435" cy="760095"/>
                  <wp:effectExtent l="19050" t="0" r="0" b="0"/>
                  <wp:docPr id="5" name="Рисунок 5" descr="http://festival.1september.ru/articles/573776/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estival.1september.ru/articles/573776/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4435" cy="760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D49" w:rsidRPr="006A3D49" w:rsidTr="006A3D49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D49" w:rsidRPr="006A3D49" w:rsidRDefault="006A3D49" w:rsidP="006A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корней, стеблей, листьев</w:t>
            </w: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(водоросли)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3D49" w:rsidRPr="006A3D49" w:rsidRDefault="006A3D49" w:rsidP="006A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корень, побег</w:t>
            </w: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(Мхи.</w:t>
            </w:r>
            <w:proofErr w:type="gramEnd"/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Папоротники. </w:t>
            </w:r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Голосеменные. </w:t>
            </w:r>
            <w:proofErr w:type="gramStart"/>
            <w:r w:rsidRPr="006A3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Покрытосеменные)</w:t>
            </w:r>
            <w:proofErr w:type="gramEnd"/>
          </w:p>
        </w:tc>
      </w:tr>
    </w:tbl>
    <w:p w:rsidR="006A3D49" w:rsidRPr="006A3D49" w:rsidRDefault="006A3D49" w:rsidP="006A3D4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3. Закрепление материала</w:t>
      </w:r>
    </w:p>
    <w:p w:rsidR="006A3D49" w:rsidRPr="006A3D49" w:rsidRDefault="006A3D49" w:rsidP="006A3D4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(Слайд 13.)</w:t>
      </w: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r w:rsidRPr="006A3D4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Работа с гербарным материалом.</w:t>
      </w:r>
    </w:p>
    <w:p w:rsidR="006A3D49" w:rsidRPr="006A3D49" w:rsidRDefault="006A3D49" w:rsidP="006A3D4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Рассмотрите гербарный материал</w:t>
      </w:r>
    </w:p>
    <w:p w:rsidR="006A3D49" w:rsidRPr="006A3D49" w:rsidRDefault="006A3D49" w:rsidP="006A3D4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Найдите органы цветкового растения</w:t>
      </w:r>
    </w:p>
    <w:p w:rsidR="006A3D49" w:rsidRPr="006A3D49" w:rsidRDefault="006A3D49" w:rsidP="006A3D4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6A3D4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4. Домашнее задание. Тетрадь на печатной основе: стр. 14 № 26, 27.</w:t>
      </w:r>
    </w:p>
    <w:p w:rsidR="00E74D8C" w:rsidRDefault="00E74D8C"/>
    <w:sectPr w:rsidR="00E74D8C" w:rsidSect="00E74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353D1"/>
    <w:multiLevelType w:val="multilevel"/>
    <w:tmpl w:val="5D6A4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675F8"/>
    <w:multiLevelType w:val="multilevel"/>
    <w:tmpl w:val="DD826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642A9F"/>
    <w:multiLevelType w:val="multilevel"/>
    <w:tmpl w:val="A18E7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B32D6"/>
    <w:multiLevelType w:val="multilevel"/>
    <w:tmpl w:val="DC3C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AE69DD"/>
    <w:multiLevelType w:val="multilevel"/>
    <w:tmpl w:val="1D62B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8410C6"/>
    <w:multiLevelType w:val="multilevel"/>
    <w:tmpl w:val="62FC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8E46C3"/>
    <w:multiLevelType w:val="multilevel"/>
    <w:tmpl w:val="CF86E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F80645"/>
    <w:multiLevelType w:val="multilevel"/>
    <w:tmpl w:val="59BA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8A7897"/>
    <w:multiLevelType w:val="multilevel"/>
    <w:tmpl w:val="62F8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9210F7"/>
    <w:multiLevelType w:val="multilevel"/>
    <w:tmpl w:val="F38C0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A3D49"/>
    <w:rsid w:val="006A3D49"/>
    <w:rsid w:val="00E7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8C"/>
  </w:style>
  <w:style w:type="paragraph" w:styleId="1">
    <w:name w:val="heading 1"/>
    <w:basedOn w:val="a"/>
    <w:link w:val="10"/>
    <w:uiPriority w:val="9"/>
    <w:qFormat/>
    <w:rsid w:val="006A3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A3D49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3D49"/>
  </w:style>
  <w:style w:type="character" w:styleId="a4">
    <w:name w:val="Emphasis"/>
    <w:basedOn w:val="a0"/>
    <w:uiPriority w:val="20"/>
    <w:qFormat/>
    <w:rsid w:val="006A3D49"/>
    <w:rPr>
      <w:i/>
      <w:iCs/>
    </w:rPr>
  </w:style>
  <w:style w:type="paragraph" w:styleId="a5">
    <w:name w:val="Normal (Web)"/>
    <w:basedOn w:val="a"/>
    <w:uiPriority w:val="99"/>
    <w:unhideWhenUsed/>
    <w:rsid w:val="006A3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A3D4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A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3D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3415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9925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73776/pril2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estival.1september.ru/articles/573776/pril1.pp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2016-12-28T08:22:00Z</dcterms:created>
  <dcterms:modified xsi:type="dcterms:W3CDTF">2016-12-28T08:23:00Z</dcterms:modified>
</cp:coreProperties>
</file>